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A9" w:rsidRPr="007149F1" w:rsidRDefault="00CB4FA9" w:rsidP="007149F1">
      <w:pPr>
        <w:spacing w:after="0" w:line="240" w:lineRule="auto"/>
        <w:jc w:val="center"/>
        <w:outlineLvl w:val="0"/>
        <w:rPr>
          <w:rFonts w:ascii="Century" w:hAnsi="Century"/>
          <w:b/>
          <w:sz w:val="32"/>
          <w:szCs w:val="28"/>
        </w:rPr>
      </w:pPr>
      <w:r w:rsidRPr="007149F1">
        <w:rPr>
          <w:rFonts w:ascii="Century" w:hAnsi="Century"/>
          <w:b/>
          <w:sz w:val="32"/>
          <w:szCs w:val="28"/>
        </w:rPr>
        <w:t xml:space="preserve">Тематические классные часы </w:t>
      </w:r>
    </w:p>
    <w:p w:rsidR="00CB4FA9" w:rsidRPr="007149F1" w:rsidRDefault="00CB4FA9" w:rsidP="007149F1">
      <w:pPr>
        <w:spacing w:after="0" w:line="240" w:lineRule="auto"/>
        <w:jc w:val="center"/>
        <w:rPr>
          <w:rFonts w:ascii="Century" w:hAnsi="Century"/>
          <w:b/>
          <w:sz w:val="32"/>
          <w:szCs w:val="28"/>
        </w:rPr>
      </w:pPr>
      <w:r w:rsidRPr="007149F1">
        <w:rPr>
          <w:rFonts w:ascii="Century" w:hAnsi="Century"/>
          <w:b/>
          <w:sz w:val="32"/>
          <w:szCs w:val="28"/>
        </w:rPr>
        <w:t>20</w:t>
      </w:r>
      <w:r w:rsidR="00B86732" w:rsidRPr="007149F1">
        <w:rPr>
          <w:rFonts w:ascii="Century" w:hAnsi="Century"/>
          <w:b/>
          <w:sz w:val="32"/>
          <w:szCs w:val="28"/>
        </w:rPr>
        <w:t>1</w:t>
      </w:r>
      <w:r w:rsidR="00A216F3">
        <w:rPr>
          <w:rFonts w:ascii="Century" w:hAnsi="Century"/>
          <w:b/>
          <w:sz w:val="32"/>
          <w:szCs w:val="28"/>
        </w:rPr>
        <w:t>3</w:t>
      </w:r>
      <w:r w:rsidRPr="007149F1">
        <w:rPr>
          <w:rFonts w:ascii="Century" w:hAnsi="Century"/>
          <w:b/>
          <w:sz w:val="32"/>
          <w:szCs w:val="28"/>
        </w:rPr>
        <w:t>-20</w:t>
      </w:r>
      <w:r w:rsidR="00B86732" w:rsidRPr="007149F1">
        <w:rPr>
          <w:rFonts w:ascii="Century" w:hAnsi="Century"/>
          <w:b/>
          <w:sz w:val="32"/>
          <w:szCs w:val="28"/>
        </w:rPr>
        <w:t>1</w:t>
      </w:r>
      <w:r w:rsidR="00A216F3">
        <w:rPr>
          <w:rFonts w:ascii="Century" w:hAnsi="Century"/>
          <w:b/>
          <w:sz w:val="32"/>
          <w:szCs w:val="28"/>
        </w:rPr>
        <w:t>4</w:t>
      </w:r>
      <w:r w:rsidRPr="007149F1">
        <w:rPr>
          <w:rFonts w:ascii="Century" w:hAnsi="Century"/>
          <w:b/>
          <w:sz w:val="32"/>
          <w:szCs w:val="28"/>
        </w:rPr>
        <w:t xml:space="preserve"> учебный год</w:t>
      </w:r>
    </w:p>
    <w:p w:rsidR="00CB4FA9" w:rsidRDefault="00CB4FA9" w:rsidP="00CB4FA9">
      <w:pPr>
        <w:jc w:val="center"/>
        <w:rPr>
          <w:rFonts w:ascii="Georgia" w:hAnsi="Georgia"/>
          <w:b/>
          <w:sz w:val="28"/>
          <w:szCs w:val="28"/>
        </w:rPr>
      </w:pPr>
    </w:p>
    <w:tbl>
      <w:tblPr>
        <w:tblStyle w:val="a3"/>
        <w:tblW w:w="10672" w:type="dxa"/>
        <w:tblInd w:w="-1026" w:type="dxa"/>
        <w:tblLayout w:type="fixed"/>
        <w:tblLook w:val="01E0"/>
      </w:tblPr>
      <w:tblGrid>
        <w:gridCol w:w="992"/>
        <w:gridCol w:w="2269"/>
        <w:gridCol w:w="5387"/>
        <w:gridCol w:w="1222"/>
        <w:gridCol w:w="802"/>
      </w:tblGrid>
      <w:tr w:rsidR="00155CF2" w:rsidTr="00155CF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класс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 w:rsidP="00155CF2">
            <w:pPr>
              <w:ind w:left="-179" w:firstLine="179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тематика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ответственный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прим.</w:t>
            </w:r>
          </w:p>
        </w:tc>
      </w:tr>
      <w:tr w:rsidR="00155CF2" w:rsidTr="00155CF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1-11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Я  гражданин России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День знаний. 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>
              <w:rPr>
                <w:rFonts w:ascii="Georgia" w:hAnsi="Georgia"/>
                <w:sz w:val="28"/>
                <w:szCs w:val="28"/>
              </w:rPr>
              <w:t>Ы</w:t>
            </w:r>
            <w:proofErr w:type="gramEnd"/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Й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>
              <w:rPr>
                <w:rFonts w:ascii="Georgia" w:hAnsi="Georgia"/>
                <w:sz w:val="28"/>
                <w:szCs w:val="28"/>
              </w:rPr>
              <w:t>Р</w:t>
            </w:r>
            <w:proofErr w:type="gramEnd"/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И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Е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Ь</w:t>
            </w:r>
          </w:p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День отца. День матери. 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День Конституции.  Государственные символы России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Годовщина Сталинградской битвы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День космонавтики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День Победы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Мир спасется красотой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Красота окружающей природы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>
              <w:rPr>
                <w:rFonts w:ascii="Georgia" w:hAnsi="Georgia"/>
                <w:sz w:val="28"/>
                <w:szCs w:val="28"/>
              </w:rPr>
              <w:t>П</w:t>
            </w:r>
            <w:proofErr w:type="gramEnd"/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>
              <w:rPr>
                <w:rFonts w:ascii="Georgia" w:hAnsi="Georgia"/>
                <w:sz w:val="28"/>
                <w:szCs w:val="28"/>
              </w:rPr>
              <w:t>П</w:t>
            </w:r>
            <w:proofErr w:type="gramEnd"/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>
              <w:rPr>
                <w:rFonts w:ascii="Georgia" w:hAnsi="Georgia"/>
                <w:sz w:val="28"/>
                <w:szCs w:val="28"/>
              </w:rPr>
              <w:t>Р</w:t>
            </w:r>
            <w:proofErr w:type="gramEnd"/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Е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</w:t>
            </w: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55CF2" w:rsidRDefault="00155CF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Я</w:t>
            </w:r>
          </w:p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rPr>
          <w:trHeight w:val="46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 милосердии и доброте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Проявление эстетического вкуса во внешнем виде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Вместе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Я и моя семья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Учиться – значит трудиться?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Этикет приветствия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Здоровье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Чистые руки, чистое тело – смело берись за любое дело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Чтобы гриппа не бояться, надо братцы закаляться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Чтоб болезней не бояться, надо спортом заниматься 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Мир спасется красотой</w:t>
            </w:r>
          </w:p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Красота живописи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Сочувствие, чуткость, отзывчивость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Эстетический вкус в природе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Вместе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Что я сделал своими руками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Хочу и надо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Этикет поведения в общественном транспорте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Здоровье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Что значит: быть здоровым человеком?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Шалости и травмы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Опасность отравления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Мир спасется красотой</w:t>
            </w:r>
          </w:p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Мое хобби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Честность, щедрость, бескорыстие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Вечна ли природа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Вместе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Семья и школа – общий дом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Что такое свобода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Телефонный этикет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Здоровье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Сам себе я помогу и здоровье сберегу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Говорим мы вам без смеха, чистота залог успеха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ind w:hanging="54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44    4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Мир спасется красотой</w:t>
            </w:r>
          </w:p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Красота декоративно-прикладного творчества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Тактичность и вежливость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Эстетический вкус в быту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Вместе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Что такое право?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Семейные игры и забавы ради радости, а не славы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Этикет поведения в гостях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Здоровье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 пользе зарядки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Здоровье девочки / здоровье мальчика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Вредные привычки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Мир спасется красотой</w:t>
            </w:r>
          </w:p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Красота зодчества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Благодарность, признательность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Эстетический вкус в музыке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Вместе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Поступки и проступки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Знакомимся с профессиями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Этикет письма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Здоровье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Движение – это жизнь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Можно ли купить здоровье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Предупреждение заболеваний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Мир спасется красотой</w:t>
            </w:r>
          </w:p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Красота кино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Скромность, простота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Заповедники, заказники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Вместе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Почему мы любим права и не очень обязанности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Характер человека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Этикет за столом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Здоровье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Если ты здоров, постарайся сделать здоровым того, кто рядом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Рецепты народной медицины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Трезвость – норма жизни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Мир спасется красотой</w:t>
            </w:r>
          </w:p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Красота театра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Не позволяй себе врать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Эстетика в дружбе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Вместе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Неотвратимая ответственность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До чего же хороша наша русская душа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Этикет подарка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Здоровье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Токсикомания и ее последствия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Как сохранить иммунитет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Мир спасется красотой</w:t>
            </w:r>
          </w:p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Красота музыки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Доброе начало – вечное начало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Красная книга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Вместе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Правозащитные организации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Личность 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Этикет разговора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Здоровье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Различные виды спорта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Как не стать наркоманом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Духовное богатство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Мир спасется красотой</w:t>
            </w:r>
          </w:p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Красота тела и души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Ценности истинные и мнимые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Эстетика чувства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Вместе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Правоспособность и дееспособность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Моя роль в семье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Деловой этикет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Здоровье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Здоровый образ жизни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Наркомания и человечество: кто победит?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Здоровье девушки / здоровье юноши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Мир спасется красотой</w:t>
            </w:r>
          </w:p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Толерантность: что это?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Самодисциплина, самообладание, терпение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Вместе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Социально-экономические права и свободы граждан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Профориентация: реальность или миф?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Этикет семейных отношений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Здоровье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Здоровый образ жизни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Готовимся к семейной жизни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Мужественность – это сила ума или сила тела?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Мир спасется красотой</w:t>
            </w:r>
          </w:p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Красота любви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Толерантная и интолерантная личность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Работа: удовольствие или осознанная необходимость?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Вместе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Осуществление мною прав самоуправления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Суд совести. Есть ли он?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Возвращаясь к деловому этикету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Здоровье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Кому принадлежит мое здоровье?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Психологическое здоровье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55CF2" w:rsidTr="00155CF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2" w:rsidRDefault="00155CF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Шаманы, знахари, целители 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F2" w:rsidRDefault="00155CF2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CB4FA9" w:rsidRDefault="00CB4FA9" w:rsidP="00CB4FA9">
      <w:pPr>
        <w:rPr>
          <w:rFonts w:ascii="Georgia" w:hAnsi="Georgia"/>
          <w:sz w:val="24"/>
          <w:szCs w:val="24"/>
        </w:rPr>
      </w:pPr>
    </w:p>
    <w:p w:rsidR="00CB4FA9" w:rsidRDefault="00CB4FA9" w:rsidP="00CB4FA9">
      <w:pPr>
        <w:rPr>
          <w:sz w:val="24"/>
          <w:szCs w:val="24"/>
        </w:rPr>
      </w:pPr>
    </w:p>
    <w:p w:rsidR="00621876" w:rsidRDefault="00621876"/>
    <w:sectPr w:rsidR="00621876" w:rsidSect="0013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FA9"/>
    <w:rsid w:val="00026D35"/>
    <w:rsid w:val="000B1909"/>
    <w:rsid w:val="000C1D69"/>
    <w:rsid w:val="001330FC"/>
    <w:rsid w:val="00155CF2"/>
    <w:rsid w:val="00621876"/>
    <w:rsid w:val="007149F1"/>
    <w:rsid w:val="00A216F3"/>
    <w:rsid w:val="00B14CA4"/>
    <w:rsid w:val="00B86732"/>
    <w:rsid w:val="00B87B9A"/>
    <w:rsid w:val="00BF18A1"/>
    <w:rsid w:val="00CB4FA9"/>
    <w:rsid w:val="00E7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3523</Characters>
  <Application>Microsoft Office Word</Application>
  <DocSecurity>0</DocSecurity>
  <Lines>29</Lines>
  <Paragraphs>8</Paragraphs>
  <ScaleCrop>false</ScaleCrop>
  <Company>МОУ СОШ №24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2010-06-08T11:30:00Z</dcterms:created>
  <dcterms:modified xsi:type="dcterms:W3CDTF">2013-08-08T10:16:00Z</dcterms:modified>
</cp:coreProperties>
</file>